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904F96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904F96">
        <w:rPr>
          <w:rFonts w:ascii="Corbel" w:hAnsi="Corbel" w:cs="Tahoma"/>
          <w:b/>
          <w:color w:val="000000"/>
          <w:sz w:val="36"/>
          <w:szCs w:val="36"/>
        </w:rPr>
        <w:t>Samuel Evans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>
        <w:rPr>
          <w:rFonts w:ascii="Corbel" w:hAnsi="Corbel" w:cs="Tahoma"/>
          <w:color w:val="000000"/>
          <w:sz w:val="22"/>
          <w:szCs w:val="24"/>
        </w:rPr>
        <w:t>[Email Address]</w:t>
      </w:r>
      <w:bookmarkStart w:id="0" w:name="_GoBack"/>
      <w:bookmarkEnd w:id="0"/>
      <w:r>
        <w:fldChar w:fldCharType="begin"/>
      </w:r>
      <w:r>
        <w:instrText xml:space="preserve"> HYPERLINK "mailto:JakeSwartz@mac.com" </w:instrText>
      </w:r>
      <w:r>
        <w:fldChar w:fldCharType="separate"/>
      </w:r>
      <w:r>
        <w:fldChar w:fldCharType="end"/>
      </w:r>
    </w:p>
    <w:p w:rsidR="001B1EEB" w:rsidRDefault="001B1EEB" w:rsidP="009B59C6">
      <w:pPr>
        <w:tabs>
          <w:tab w:val="left" w:pos="360"/>
        </w:tabs>
        <w:spacing w:before="80"/>
        <w:rPr>
          <w:rFonts w:ascii="Corbel" w:hAnsi="Corbel" w:cs="Tahoma"/>
          <w:iCs/>
          <w:color w:val="000000"/>
        </w:rPr>
      </w:pPr>
    </w:p>
    <w:p w:rsidR="00904F96" w:rsidRPr="001247DE" w:rsidRDefault="00904F96" w:rsidP="00904F96">
      <w:pPr>
        <w:spacing w:before="0"/>
        <w:jc w:val="right"/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Today’s date</w:t>
      </w:r>
    </w:p>
    <w:p w:rsidR="00904F96" w:rsidRPr="001247DE" w:rsidRDefault="00904F96" w:rsidP="00904F96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Mr. John White</w:t>
      </w:r>
    </w:p>
    <w:p w:rsidR="00904F96" w:rsidRPr="001247DE" w:rsidRDefault="00904F96" w:rsidP="00904F96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Company name</w:t>
      </w:r>
    </w:p>
    <w:p w:rsidR="00904F96" w:rsidRPr="001247DE" w:rsidRDefault="00904F96" w:rsidP="00904F96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Address, City, State, zip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Dear John White,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Re:  Job Post – Financial Consultant 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read your advertisement for a financial consultant on your company’s website with great interest, and am eager to enclose my resume for your examination. 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As you can read, I have been helping businesses, organizations, and individuals increase their revenues, achieve financial stability, and meet retirement goals through my decade of experience, analytical aptitude, and accurate identification of market trends. 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I earned an MBA in finance and provide and attend specialized continuing education courses in accounting, finance, and business administration.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Highlights of my business career include:</w:t>
      </w:r>
    </w:p>
    <w:p w:rsidR="00904F96" w:rsidRPr="001247DE" w:rsidRDefault="00904F96" w:rsidP="00904F96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Assisting companies to expand foreign markets, particularly China, Turkey, and India.</w:t>
      </w:r>
    </w:p>
    <w:p w:rsidR="00904F96" w:rsidRPr="001247DE" w:rsidRDefault="00904F96" w:rsidP="00904F96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Boosting company revenues by 24% in the past two years.</w:t>
      </w:r>
    </w:p>
    <w:p w:rsidR="00904F96" w:rsidRPr="001247DE" w:rsidRDefault="00904F96" w:rsidP="00904F96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Achieving consistent returns of 12%-16% by focusing on low to medium-low risk investments. 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start by studying my clients’ needs and financial situations, offer optimum strategies for increasing their net worth safely, and surpass client expectations. </w:t>
      </w: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br/>
        <w:t>I present complex subjects clearly to companies and individual investors, answer questions patiently, and steer clients away from unwise investments.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My proven successes and commitment to my clients’ financial well-being are a magnet for your company’s qualitative and quantitative growth. 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It would be my pleasure to meet with you to hear more about which direction your company wants to move in the next years and assist you in arriving there. </w:t>
      </w: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br/>
        <w:t>Please be in touch to arrange an interview.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Sincerely,</w:t>
      </w:r>
    </w:p>
    <w:p w:rsidR="00904F96" w:rsidRPr="001247DE" w:rsidRDefault="00904F96" w:rsidP="00904F9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1247DE">
        <w:rPr>
          <w:rFonts w:ascii="Corbel" w:hAnsi="Corbel" w:cs="Tahoma"/>
          <w:iCs/>
          <w:color w:val="000000"/>
          <w:spacing w:val="-4"/>
          <w:sz w:val="28"/>
          <w:szCs w:val="28"/>
        </w:rPr>
        <w:t>Samuel Evans</w:t>
      </w:r>
    </w:p>
    <w:p w:rsidR="00904F96" w:rsidRPr="000B1A32" w:rsidRDefault="00904F96" w:rsidP="00904F96"/>
    <w:p w:rsidR="00CD7767" w:rsidRDefault="00CD7767" w:rsidP="00904F96">
      <w:pPr>
        <w:spacing w:before="120" w:after="240"/>
        <w:jc w:val="right"/>
        <w:rPr>
          <w:rFonts w:ascii="Corbel" w:hAnsi="Corbel" w:cs="Tahoma"/>
          <w:iCs/>
          <w:color w:val="000000"/>
          <w:spacing w:val="-4"/>
        </w:rPr>
      </w:pPr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40238"/>
    <w:multiLevelType w:val="hybridMultilevel"/>
    <w:tmpl w:val="79402B3A"/>
    <w:lvl w:ilvl="0" w:tplc="0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0"/>
  </w:num>
  <w:num w:numId="5">
    <w:abstractNumId w:val="11"/>
  </w:num>
  <w:num w:numId="6">
    <w:abstractNumId w:val="16"/>
  </w:num>
  <w:num w:numId="7">
    <w:abstractNumId w:val="17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9"/>
  </w:num>
  <w:num w:numId="13">
    <w:abstractNumId w:val="2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4"/>
  </w:num>
  <w:num w:numId="19">
    <w:abstractNumId w:val="1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04F96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1B218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0121-5FAA-4180-98C9-5A34D07F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1766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2018-03-05T11:02:00Z</dcterms:created>
  <dcterms:modified xsi:type="dcterms:W3CDTF">2018-03-05T11:04:00Z</dcterms:modified>
</cp:coreProperties>
</file>